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7" w:type="dxa"/>
        <w:tblInd w:w="93" w:type="dxa"/>
        <w:tblLook w:val="04A0" w:firstRow="1" w:lastRow="0" w:firstColumn="1" w:lastColumn="0" w:noHBand="0" w:noVBand="1"/>
      </w:tblPr>
      <w:tblGrid>
        <w:gridCol w:w="2283"/>
        <w:gridCol w:w="757"/>
        <w:gridCol w:w="519"/>
        <w:gridCol w:w="1276"/>
        <w:gridCol w:w="142"/>
        <w:gridCol w:w="992"/>
        <w:gridCol w:w="1308"/>
      </w:tblGrid>
      <w:tr w:rsidR="004D79E8">
        <w:trPr>
          <w:trHeight w:val="40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32"/>
                <w:szCs w:val="32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E26B0A"/>
                <w:sz w:val="32"/>
                <w:szCs w:val="32"/>
                <w:lang w:eastAsia="en-GB"/>
              </w:rPr>
              <w:t>KS2 SATS  2016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79E8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4D79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79E8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KS2 attainment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79E8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OHMS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pupils 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4D79E8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79E8">
        <w:trPr>
          <w:trHeight w:val="315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Percentage of children attaining the national standard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79E8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OHMS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Pr="009A1F0C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A1F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Pr="009A1F0C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A1F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Pr="009A1F0C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A1F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Pr="009A1F0C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A1F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R, W, M combined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Pr="009A1F0C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A1F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</w:t>
            </w:r>
          </w:p>
        </w:tc>
      </w:tr>
      <w:tr w:rsidR="004D79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79E8">
        <w:trPr>
          <w:trHeight w:val="315"/>
        </w:trPr>
        <w:tc>
          <w:tcPr>
            <w:tcW w:w="7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KS2 progress - as would be reported in RAISE</w:t>
            </w:r>
          </w:p>
        </w:tc>
      </w:tr>
      <w:tr w:rsidR="004D79E8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OHMS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EF7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EF7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</w:t>
            </w:r>
          </w:p>
        </w:tc>
      </w:tr>
      <w:tr w:rsidR="004D79E8">
        <w:trPr>
          <w:trHeight w:val="3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79E8" w:rsidRDefault="00EF7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</w:t>
            </w:r>
          </w:p>
        </w:tc>
      </w:tr>
      <w:tr w:rsidR="004D79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79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9E8" w:rsidRDefault="009A1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4D79E8" w:rsidRDefault="004D79E8" w:rsidP="009A1F0C">
      <w:pPr>
        <w:pStyle w:val="Default"/>
      </w:pPr>
    </w:p>
    <w:sectPr w:rsidR="004D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8"/>
    <w:rsid w:val="00296578"/>
    <w:rsid w:val="004D79E8"/>
    <w:rsid w:val="009A1F0C"/>
    <w:rsid w:val="00E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D12DC-2B05-446B-8BF1-CCD8378C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C83A-5D1B-4CE9-8BFF-DB42E6D5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E3E431A9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V.Marsh</dc:creator>
  <cp:lastModifiedBy>k.hall</cp:lastModifiedBy>
  <cp:revision>2</cp:revision>
  <cp:lastPrinted>2016-09-27T08:50:00Z</cp:lastPrinted>
  <dcterms:created xsi:type="dcterms:W3CDTF">2017-05-15T06:52:00Z</dcterms:created>
  <dcterms:modified xsi:type="dcterms:W3CDTF">2017-05-15T06:52:00Z</dcterms:modified>
</cp:coreProperties>
</file>